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7" w:rsidRDefault="00D90CC7" w:rsidP="00D90CC7">
      <w:pPr>
        <w:rPr>
          <w:rtl/>
        </w:rPr>
      </w:pPr>
    </w:p>
    <w:tbl>
      <w:tblPr>
        <w:bidiVisual/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2666"/>
        <w:gridCol w:w="720"/>
        <w:gridCol w:w="2134"/>
        <w:gridCol w:w="2726"/>
      </w:tblGrid>
      <w:tr w:rsidR="00E449E1" w:rsidRPr="00F7244B" w:rsidTr="00116758">
        <w:trPr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E449E1" w:rsidRPr="00F7244B" w:rsidRDefault="00E449E1" w:rsidP="00713F9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معناها</w:t>
            </w:r>
          </w:p>
        </w:tc>
        <w:tc>
          <w:tcPr>
            <w:tcW w:w="2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E449E1" w:rsidRPr="00F7244B" w:rsidRDefault="00E449E1" w:rsidP="00713F91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الكلمة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E449E1" w:rsidRPr="00F7244B" w:rsidRDefault="00E449E1" w:rsidP="00713F9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معناها</w:t>
            </w:r>
          </w:p>
        </w:tc>
        <w:tc>
          <w:tcPr>
            <w:tcW w:w="2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E449E1" w:rsidRPr="00F7244B" w:rsidRDefault="00E449E1" w:rsidP="00713F91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الكلمة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موقف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7244B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سلوك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Attitude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ولاء المستهلك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Consumer Loyalty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</w:t>
            </w:r>
            <w:r>
              <w:rPr>
                <w:rFonts w:asciiTheme="majorBidi" w:hAnsiTheme="majorBidi" w:cstheme="majorBidi"/>
                <w:rtl/>
              </w:rPr>
              <w:t>علام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  <w:r w:rsidRPr="00F7244B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>
              <w:rPr>
                <w:rFonts w:asciiTheme="majorBidi" w:hAnsiTheme="majorBidi" w:cstheme="majorBidi"/>
                <w:rtl/>
              </w:rPr>
              <w:t>تجاري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Brand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القوة الشرائية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Buying power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ميزانية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Budget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التوجه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Orientation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الميزة </w:t>
            </w:r>
            <w:r w:rsidRPr="00F7244B">
              <w:rPr>
                <w:rFonts w:asciiTheme="majorBidi" w:hAnsiTheme="majorBidi" w:cstheme="majorBidi"/>
                <w:rtl/>
              </w:rPr>
              <w:t>التنافس</w:t>
            </w:r>
            <w:r>
              <w:rPr>
                <w:rFonts w:asciiTheme="majorBidi" w:hAnsiTheme="majorBidi" w:cstheme="majorBidi" w:hint="cs"/>
                <w:rtl/>
              </w:rPr>
              <w:t>ية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Competitive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22FDD">
              <w:rPr>
                <w:rFonts w:asciiTheme="majorBidi" w:hAnsiTheme="majorBidi" w:cstheme="majorBidi"/>
              </w:rPr>
              <w:t>Advantage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المفاضلة او التفريق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D42628">
              <w:rPr>
                <w:rFonts w:asciiTheme="majorBidi" w:hAnsiTheme="majorBidi" w:cstheme="majorBidi"/>
              </w:rPr>
              <w:t>Differentiation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المنافسين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Competitors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عروض التسويق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Marketing offers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المستهلكين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Consumers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قيمة العملاء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Customer value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رؤى العملاء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Customer Insights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البائع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Seller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ركود – كساد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Depression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الإدارة التسويقية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 xml:space="preserve">Marketing management 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تصميم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Design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المشتري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Buyer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موزع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922FDD">
              <w:rPr>
                <w:rFonts w:asciiTheme="majorBidi" w:hAnsiTheme="majorBidi" w:cstheme="majorBidi"/>
              </w:rPr>
              <w:t>Distributor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نطاق الشركة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Companywide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922FDD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922FDD">
              <w:rPr>
                <w:rFonts w:asciiTheme="majorBidi" w:hAnsiTheme="majorBidi"/>
                <w:rtl/>
              </w:rPr>
              <w:t>المتبنون</w:t>
            </w:r>
            <w:proofErr w:type="spellEnd"/>
            <w:r>
              <w:rPr>
                <w:rFonts w:asciiTheme="majorBidi" w:hAnsiTheme="majorBidi" w:hint="cs"/>
                <w:rtl/>
              </w:rPr>
              <w:t xml:space="preserve"> الاوائل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Early </w:t>
            </w:r>
            <w:r w:rsidRPr="00922FDD">
              <w:rPr>
                <w:rFonts w:asciiTheme="majorBidi" w:hAnsiTheme="majorBidi" w:cstheme="majorBidi"/>
              </w:rPr>
              <w:t>Adopters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المنتج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Product</w:t>
            </w:r>
          </w:p>
        </w:tc>
      </w:tr>
      <w:tr w:rsidR="00E449E1" w:rsidRPr="00F7244B" w:rsidTr="00116758">
        <w:trPr>
          <w:trHeight w:val="323"/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E449E1">
              <w:rPr>
                <w:rFonts w:asciiTheme="majorBidi" w:hAnsiTheme="majorBidi"/>
                <w:rtl/>
              </w:rPr>
              <w:t>التجارة الالكترونية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CE4995">
            <w:pPr>
              <w:bidi w:val="0"/>
              <w:rPr>
                <w:rFonts w:asciiTheme="majorBidi" w:hAnsiTheme="majorBidi" w:cstheme="majorBidi"/>
                <w:rtl/>
              </w:rPr>
            </w:pPr>
            <w:r w:rsidRPr="00E449E1">
              <w:rPr>
                <w:rFonts w:asciiTheme="majorBidi" w:hAnsiTheme="majorBidi" w:cstheme="majorBidi"/>
              </w:rPr>
              <w:t>E</w:t>
            </w:r>
            <w:r w:rsidR="00CE4995">
              <w:rPr>
                <w:rFonts w:asciiTheme="majorBidi" w:hAnsiTheme="majorBidi" w:cstheme="majorBidi"/>
              </w:rPr>
              <w:t>-</w:t>
            </w:r>
            <w:r w:rsidRPr="00E449E1">
              <w:rPr>
                <w:rFonts w:asciiTheme="majorBidi" w:hAnsiTheme="majorBidi" w:cstheme="majorBidi"/>
              </w:rPr>
              <w:t>commerce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إدارة علاقات العملاء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Customer Relationship Management (CRM)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التسويق الالكتروني </w:t>
            </w:r>
          </w:p>
        </w:tc>
        <w:tc>
          <w:tcPr>
            <w:tcW w:w="26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CE4995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E</w:t>
            </w:r>
            <w:r w:rsidR="00CE4995">
              <w:rPr>
                <w:rFonts w:asciiTheme="majorBidi" w:hAnsiTheme="majorBidi" w:cstheme="majorBidi"/>
              </w:rPr>
              <w:t>-</w:t>
            </w:r>
            <w:r w:rsidRPr="00F7244B">
              <w:rPr>
                <w:rFonts w:asciiTheme="majorBidi" w:hAnsiTheme="majorBidi" w:cstheme="majorBidi"/>
              </w:rPr>
              <w:t>marketing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تقليص</w:t>
            </w:r>
          </w:p>
        </w:tc>
        <w:tc>
          <w:tcPr>
            <w:tcW w:w="27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Downsizing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بحث استكشافي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Exploratory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7244B">
              <w:rPr>
                <w:rFonts w:asciiTheme="majorBidi" w:hAnsiTheme="majorBidi" w:cstheme="majorBidi"/>
              </w:rPr>
              <w:t xml:space="preserve"> research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خارجي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External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هرمي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Hierarchy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إدارة الطلب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Demand Management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دخل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Income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المزيج التسويقي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Marketing M</w:t>
            </w:r>
            <w:r w:rsidRPr="00F7244B">
              <w:rPr>
                <w:rFonts w:asciiTheme="majorBidi" w:hAnsiTheme="majorBidi" w:cstheme="majorBidi"/>
              </w:rPr>
              <w:t>ix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تأثيرات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Influences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داخلي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Internal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التعلم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Learning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مركزية منظمة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Centralized organization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محدود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Limited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ال</w:t>
            </w:r>
            <w:r w:rsidRPr="00F7244B">
              <w:rPr>
                <w:rFonts w:asciiTheme="majorBidi" w:hAnsiTheme="majorBidi" w:cstheme="majorBidi"/>
                <w:rtl/>
              </w:rPr>
              <w:t xml:space="preserve">تحكم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Controlling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حملة تسويقية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Marketing Campaign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تقسيم السوق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 xml:space="preserve">Market segmentation 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وسطاء التسويق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Marketing Intermediaries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تنفيذ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Implementing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اساليب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Methods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مسئولية</w:t>
            </w:r>
            <w:r w:rsidRPr="00F7244B">
              <w:rPr>
                <w:rFonts w:asciiTheme="majorBidi" w:hAnsiTheme="majorBidi" w:cstheme="majorBidi"/>
              </w:rPr>
              <w:t xml:space="preserve"> 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اجتماعية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Social Responsibility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احتكار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Monopoly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التوزيع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Distribution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دافع</w:t>
            </w:r>
            <w:r w:rsidRPr="00F7244B">
              <w:rPr>
                <w:rFonts w:asciiTheme="majorBidi" w:hAnsiTheme="majorBidi" w:cstheme="majorBidi"/>
              </w:rPr>
              <w:t>-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حافز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Motive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الكفاءات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Competencies</w:t>
            </w:r>
          </w:p>
        </w:tc>
      </w:tr>
      <w:tr w:rsidR="00E449E1" w:rsidRPr="00F7244B" w:rsidTr="00AE1A97">
        <w:trPr>
          <w:jc w:val="center"/>
        </w:trPr>
        <w:tc>
          <w:tcPr>
            <w:tcW w:w="18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التسويق المتخصص</w:t>
            </w:r>
          </w:p>
        </w:tc>
        <w:tc>
          <w:tcPr>
            <w:tcW w:w="26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Niche marketing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</w:t>
            </w:r>
            <w:r w:rsidRPr="00F7244B">
              <w:rPr>
                <w:rFonts w:asciiTheme="majorBidi" w:hAnsiTheme="majorBidi" w:cstheme="majorBidi" w:hint="cs"/>
                <w:rtl/>
              </w:rPr>
              <w:t>ت</w:t>
            </w:r>
            <w:r w:rsidRPr="00F7244B">
              <w:rPr>
                <w:rFonts w:asciiTheme="majorBidi" w:hAnsiTheme="majorBidi" w:cstheme="majorBidi"/>
                <w:rtl/>
              </w:rPr>
              <w:t>سع</w:t>
            </w:r>
            <w:r w:rsidRPr="00F7244B">
              <w:rPr>
                <w:rFonts w:asciiTheme="majorBidi" w:hAnsiTheme="majorBidi" w:cstheme="majorBidi" w:hint="cs"/>
                <w:rtl/>
              </w:rPr>
              <w:t>ي</w:t>
            </w:r>
            <w:r w:rsidRPr="00F7244B">
              <w:rPr>
                <w:rFonts w:asciiTheme="majorBidi" w:hAnsiTheme="majorBidi" w:cstheme="majorBidi"/>
                <w:rtl/>
              </w:rPr>
              <w:t>ر</w:t>
            </w:r>
          </w:p>
        </w:tc>
        <w:tc>
          <w:tcPr>
            <w:tcW w:w="27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Pricing</w:t>
            </w:r>
          </w:p>
        </w:tc>
      </w:tr>
      <w:tr w:rsidR="00E449E1" w:rsidRPr="00F7244B" w:rsidTr="00AE1A97">
        <w:trPr>
          <w:jc w:val="center"/>
        </w:trPr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أهداف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Objectives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استراتيجية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Strategy</w:t>
            </w:r>
          </w:p>
        </w:tc>
      </w:tr>
      <w:tr w:rsidR="00E449E1" w:rsidRPr="00F7244B" w:rsidTr="00AE1A97">
        <w:trPr>
          <w:jc w:val="center"/>
        </w:trPr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F7244B">
              <w:rPr>
                <w:rFonts w:asciiTheme="majorBidi" w:hAnsiTheme="majorBidi" w:cstheme="majorBidi"/>
                <w:rtl/>
              </w:rPr>
              <w:t>فرص</w:t>
            </w:r>
            <w:r w:rsidRPr="00F7244B"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Opportunity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سوق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Market</w:t>
            </w:r>
          </w:p>
        </w:tc>
      </w:tr>
      <w:tr w:rsidR="00E449E1" w:rsidRPr="00F7244B" w:rsidTr="00AE1A97">
        <w:trPr>
          <w:jc w:val="center"/>
        </w:trPr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مخرجات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Output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مدخلات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Input</w:t>
            </w:r>
          </w:p>
        </w:tc>
      </w:tr>
      <w:tr w:rsidR="00E449E1" w:rsidRPr="00F7244B" w:rsidTr="00AE1A97">
        <w:trPr>
          <w:jc w:val="center"/>
        </w:trPr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انطباع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Perception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922FDD">
              <w:rPr>
                <w:rFonts w:asciiTheme="majorBidi" w:hAnsiTheme="majorBidi"/>
                <w:rtl/>
              </w:rPr>
              <w:t>التنبؤ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922FDD">
              <w:rPr>
                <w:rFonts w:asciiTheme="majorBidi" w:hAnsiTheme="majorBidi" w:cstheme="majorBidi"/>
              </w:rPr>
              <w:t>Forecasting</w:t>
            </w:r>
          </w:p>
        </w:tc>
      </w:tr>
      <w:tr w:rsidR="00E449E1" w:rsidRPr="00F7244B" w:rsidTr="00AE1A97">
        <w:trPr>
          <w:jc w:val="center"/>
        </w:trPr>
        <w:tc>
          <w:tcPr>
            <w:tcW w:w="18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الأداء </w:t>
            </w:r>
          </w:p>
        </w:tc>
        <w:tc>
          <w:tcPr>
            <w:tcW w:w="266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Performance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علاقة</w:t>
            </w:r>
          </w:p>
        </w:tc>
        <w:tc>
          <w:tcPr>
            <w:tcW w:w="272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Relationships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شخصيه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Personality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الكفاءات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Competencies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خطة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Plan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زبون – مشتري - عميل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Customer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العميل المحتمل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922FDD">
              <w:rPr>
                <w:rFonts w:asciiTheme="majorBidi" w:hAnsiTheme="majorBidi" w:cstheme="majorBidi"/>
              </w:rPr>
              <w:t>Potential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Customer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الترويج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Promotion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عملية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Process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تسويق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Marketing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تطوير المنتجات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Product Development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رضا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 العميل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Customer Satisfaction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دورة حياة المنتج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Product life cycle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الجمهور المستهدف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Target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7244B">
              <w:rPr>
                <w:rFonts w:asciiTheme="majorBidi" w:hAnsiTheme="majorBidi" w:cstheme="majorBidi"/>
              </w:rPr>
              <w:t>customers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مشتريات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Purchasing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احصائي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D42628">
              <w:rPr>
                <w:rFonts w:asciiTheme="majorBidi" w:hAnsiTheme="majorBidi" w:cstheme="majorBidi"/>
              </w:rPr>
              <w:t>Statistical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إدراك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Realization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  <w:rtl/>
              </w:rPr>
              <w:t>القوى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Forces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ركود – انكماش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Recession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B041C9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ال</w:t>
            </w:r>
            <w:r w:rsidRPr="00F7244B">
              <w:rPr>
                <w:rFonts w:asciiTheme="majorBidi" w:hAnsiTheme="majorBidi" w:cstheme="majorBidi"/>
                <w:rtl/>
              </w:rPr>
              <w:t>مفهوم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 الإنتاجي</w:t>
            </w:r>
            <w:r w:rsidRPr="00F7244B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Production Concept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الثقة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Reliability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تخطيط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Planning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استجابة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Response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محفظة تجارية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Business Portfolio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الموسمية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E449E1">
              <w:rPr>
                <w:rFonts w:asciiTheme="majorBidi" w:hAnsiTheme="majorBidi" w:cstheme="majorBidi"/>
              </w:rPr>
              <w:t>Seasonal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سلوك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 المستهلك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Customer </w:t>
            </w:r>
            <w:r w:rsidRPr="00F7244B">
              <w:rPr>
                <w:rFonts w:asciiTheme="majorBidi" w:hAnsiTheme="majorBidi" w:cstheme="majorBidi"/>
              </w:rPr>
              <w:t>Behavior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lastRenderedPageBreak/>
              <w:t>انتقائية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Selective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الأسواق العالمية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International markets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طبق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ات المجتمع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Social Class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تطور – نمو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Growth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رعاية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 xml:space="preserve">Sponsorship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 xml:space="preserve">بيان الرسالة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Mission Statement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مقياس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Standard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البيئة التسويقية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Marketing Environment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  <w:rtl/>
              </w:rPr>
              <w:t>اقليات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/>
              </w:rPr>
              <w:t>Subcultures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ال</w:t>
            </w:r>
            <w:r w:rsidRPr="00F7244B">
              <w:rPr>
                <w:rFonts w:asciiTheme="majorBidi" w:hAnsiTheme="majorBidi" w:cstheme="majorBidi"/>
                <w:rtl/>
              </w:rPr>
              <w:t>حصة</w:t>
            </w:r>
            <w:r w:rsidRPr="00F7244B">
              <w:rPr>
                <w:rFonts w:asciiTheme="majorBidi" w:hAnsiTheme="majorBidi" w:cstheme="majorBidi" w:hint="cs"/>
                <w:rtl/>
              </w:rPr>
              <w:t xml:space="preserve"> السوقية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Market Share</w:t>
            </w:r>
          </w:p>
        </w:tc>
      </w:tr>
      <w:tr w:rsidR="00E449E1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البيع بالجملة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922FDD">
              <w:rPr>
                <w:rFonts w:asciiTheme="majorBidi" w:hAnsiTheme="majorBidi" w:cstheme="majorBidi"/>
              </w:rPr>
              <w:t>Wholesaling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rPr>
                <w:rFonts w:asciiTheme="majorBidi" w:hAnsiTheme="majorBidi" w:cstheme="majorBidi"/>
                <w:rtl/>
              </w:rPr>
            </w:pPr>
            <w:r w:rsidRPr="00F7244B">
              <w:rPr>
                <w:rFonts w:asciiTheme="majorBidi" w:hAnsiTheme="majorBidi" w:cstheme="majorBidi" w:hint="cs"/>
                <w:rtl/>
              </w:rPr>
              <w:t>التخطيط الاستراتيجي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E449E1" w:rsidRPr="00F7244B" w:rsidRDefault="00E449E1" w:rsidP="00713F91">
            <w:pPr>
              <w:bidi w:val="0"/>
              <w:rPr>
                <w:rFonts w:asciiTheme="majorBidi" w:hAnsiTheme="majorBidi" w:cstheme="majorBidi"/>
              </w:rPr>
            </w:pPr>
            <w:r w:rsidRPr="00F7244B">
              <w:rPr>
                <w:rFonts w:asciiTheme="majorBidi" w:hAnsiTheme="majorBidi" w:cstheme="majorBidi"/>
              </w:rPr>
              <w:t>Strategic planning</w:t>
            </w:r>
          </w:p>
        </w:tc>
      </w:tr>
      <w:tr w:rsidR="00CE4995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CE4995" w:rsidRDefault="00CE4995" w:rsidP="00713F9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شريك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CE4995" w:rsidRPr="00922FDD" w:rsidRDefault="00CE4995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Partner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E4995" w:rsidRPr="00F7244B" w:rsidRDefault="00CE4995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CE4995" w:rsidRPr="00F7244B" w:rsidRDefault="00CE4995" w:rsidP="00713F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التخصيص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CE4995" w:rsidRPr="00F7244B" w:rsidRDefault="00CE4995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Customization</w:t>
            </w:r>
          </w:p>
        </w:tc>
      </w:tr>
      <w:tr w:rsidR="00CE4995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CE4995" w:rsidRDefault="00CE4995" w:rsidP="00713F91">
            <w:pPr>
              <w:rPr>
                <w:rFonts w:asciiTheme="majorBidi" w:hAnsiTheme="majorBidi" w:cstheme="majorBidi"/>
                <w:rtl/>
              </w:rPr>
            </w:pPr>
            <w:r w:rsidRPr="00CE4995">
              <w:rPr>
                <w:rFonts w:asciiTheme="majorBidi" w:hAnsiTheme="majorBidi"/>
                <w:rtl/>
              </w:rPr>
              <w:t>التنظيم الوظيفي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CE4995" w:rsidRDefault="00CE4995" w:rsidP="00713F91">
            <w:pPr>
              <w:bidi w:val="0"/>
              <w:rPr>
                <w:rFonts w:asciiTheme="majorBidi" w:hAnsiTheme="majorBidi" w:cstheme="majorBidi"/>
              </w:rPr>
            </w:pPr>
            <w:r w:rsidRPr="00CE4995">
              <w:rPr>
                <w:rFonts w:asciiTheme="majorBidi" w:hAnsiTheme="majorBidi" w:cstheme="majorBidi"/>
              </w:rPr>
              <w:t>Functional Organization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E4995" w:rsidRPr="00F7244B" w:rsidRDefault="00CE4995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CE4995" w:rsidRDefault="00CE4995" w:rsidP="00713F91">
            <w:pPr>
              <w:rPr>
                <w:rFonts w:asciiTheme="majorBidi" w:hAnsiTheme="majorBidi" w:cstheme="majorBidi"/>
                <w:rtl/>
              </w:rPr>
            </w:pPr>
            <w:r w:rsidRPr="00CE4995">
              <w:rPr>
                <w:rFonts w:asciiTheme="majorBidi" w:hAnsiTheme="majorBidi"/>
                <w:rtl/>
              </w:rPr>
              <w:t>تعارض او تضارب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CE4995" w:rsidRDefault="00CE4995" w:rsidP="00713F91">
            <w:pPr>
              <w:bidi w:val="0"/>
              <w:rPr>
                <w:rFonts w:asciiTheme="majorBidi" w:hAnsiTheme="majorBidi" w:cstheme="majorBidi"/>
              </w:rPr>
            </w:pPr>
            <w:r w:rsidRPr="00CE4995">
              <w:rPr>
                <w:rFonts w:asciiTheme="majorBidi" w:hAnsiTheme="majorBidi" w:cstheme="majorBidi"/>
              </w:rPr>
              <w:t>Interfere</w:t>
            </w:r>
          </w:p>
        </w:tc>
      </w:tr>
      <w:tr w:rsidR="00CE4995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CE4995" w:rsidRPr="00CE4995" w:rsidRDefault="00CE4995" w:rsidP="00713F91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دفع الربح او الربح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CE4995" w:rsidRPr="00CE4995" w:rsidRDefault="00CE4995" w:rsidP="00713F91">
            <w:pPr>
              <w:bidi w:val="0"/>
              <w:rPr>
                <w:rFonts w:asciiTheme="majorBidi" w:hAnsiTheme="majorBidi" w:cstheme="majorBidi"/>
              </w:rPr>
            </w:pPr>
            <w:r w:rsidRPr="00CE4995">
              <w:rPr>
                <w:rFonts w:asciiTheme="majorBidi" w:hAnsiTheme="majorBidi" w:cstheme="majorBidi"/>
              </w:rPr>
              <w:t>Payoff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E4995" w:rsidRPr="00F7244B" w:rsidRDefault="00CE4995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CE4995" w:rsidRPr="00CE4995" w:rsidRDefault="00CE4995" w:rsidP="00713F91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واقعي أو حقيقي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CE4995" w:rsidRPr="00CE4995" w:rsidRDefault="00CE4995" w:rsidP="00713F91">
            <w:pPr>
              <w:bidi w:val="0"/>
              <w:rPr>
                <w:rFonts w:asciiTheme="majorBidi" w:hAnsiTheme="majorBidi" w:cstheme="majorBidi"/>
              </w:rPr>
            </w:pPr>
            <w:r w:rsidRPr="00CE4995">
              <w:rPr>
                <w:rFonts w:asciiTheme="majorBidi" w:hAnsiTheme="majorBidi" w:cstheme="majorBidi"/>
              </w:rPr>
              <w:t>Realistic</w:t>
            </w:r>
          </w:p>
        </w:tc>
      </w:tr>
      <w:tr w:rsidR="00780FC6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منافسة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780FC6" w:rsidRPr="00CE4995" w:rsidRDefault="00780FC6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780FC6">
              <w:rPr>
                <w:rFonts w:asciiTheme="majorBidi" w:hAnsiTheme="majorBidi" w:cstheme="majorBidi"/>
              </w:rPr>
              <w:t>ompetition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80FC6" w:rsidRPr="00F7244B" w:rsidRDefault="00780FC6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>قاوم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780FC6" w:rsidRPr="00CE4995" w:rsidRDefault="00780FC6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Combat </w:t>
            </w:r>
          </w:p>
        </w:tc>
      </w:tr>
      <w:tr w:rsidR="00780FC6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شركات توزيع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Distribution Firms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80FC6" w:rsidRPr="00F7244B" w:rsidRDefault="00780FC6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جودة عالية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780FC6">
              <w:rPr>
                <w:rFonts w:asciiTheme="majorBidi" w:hAnsiTheme="majorBidi" w:cstheme="majorBidi"/>
              </w:rPr>
              <w:t>igh quality</w:t>
            </w:r>
          </w:p>
        </w:tc>
      </w:tr>
      <w:tr w:rsidR="00780FC6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تعداد السكان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bidi w:val="0"/>
              <w:rPr>
                <w:rFonts w:asciiTheme="majorBidi" w:hAnsiTheme="majorBidi" w:cstheme="majorBidi"/>
                <w:rtl/>
              </w:rPr>
            </w:pPr>
            <w:r w:rsidRPr="00780FC6">
              <w:rPr>
                <w:rFonts w:asciiTheme="majorBidi" w:hAnsiTheme="majorBidi" w:cstheme="majorBidi"/>
              </w:rPr>
              <w:t>Census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80FC6" w:rsidRPr="00F7244B" w:rsidRDefault="00780FC6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علم السكان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780FC6" w:rsidRDefault="00780FC6" w:rsidP="00713F91">
            <w:pPr>
              <w:bidi w:val="0"/>
              <w:rPr>
                <w:rFonts w:asciiTheme="majorBidi" w:hAnsiTheme="majorBidi" w:cstheme="majorBidi"/>
              </w:rPr>
            </w:pPr>
            <w:r w:rsidRPr="00780FC6">
              <w:rPr>
                <w:rFonts w:asciiTheme="majorBidi" w:hAnsiTheme="majorBidi" w:cstheme="majorBidi"/>
              </w:rPr>
              <w:t>Demography</w:t>
            </w:r>
          </w:p>
        </w:tc>
      </w:tr>
      <w:tr w:rsidR="00B71D7B" w:rsidRPr="00F7244B" w:rsidTr="00116758">
        <w:trPr>
          <w:jc w:val="center"/>
        </w:trPr>
        <w:tc>
          <w:tcPr>
            <w:tcW w:w="1860" w:type="dxa"/>
            <w:tcBorders>
              <w:left w:val="double" w:sz="4" w:space="0" w:color="auto"/>
            </w:tcBorders>
            <w:shd w:val="clear" w:color="auto" w:fill="auto"/>
          </w:tcPr>
          <w:p w:rsidR="00B71D7B" w:rsidRDefault="00B71D7B" w:rsidP="00713F91">
            <w:pPr>
              <w:rPr>
                <w:rFonts w:asciiTheme="majorBidi" w:hAnsiTheme="majorBidi" w:hint="cs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المواليد </w:t>
            </w:r>
          </w:p>
        </w:tc>
        <w:tc>
          <w:tcPr>
            <w:tcW w:w="2666" w:type="dxa"/>
            <w:tcBorders>
              <w:right w:val="double" w:sz="4" w:space="0" w:color="auto"/>
            </w:tcBorders>
            <w:shd w:val="clear" w:color="auto" w:fill="auto"/>
          </w:tcPr>
          <w:p w:rsidR="00B71D7B" w:rsidRPr="00780FC6" w:rsidRDefault="00B71D7B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Baby boomers 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71D7B" w:rsidRPr="00F7244B" w:rsidRDefault="00B71D7B" w:rsidP="00713F9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  <w:shd w:val="clear" w:color="auto" w:fill="auto"/>
          </w:tcPr>
          <w:p w:rsidR="00B71D7B" w:rsidRDefault="00B71D7B" w:rsidP="00713F91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 xml:space="preserve">جيل </w:t>
            </w:r>
          </w:p>
        </w:tc>
        <w:tc>
          <w:tcPr>
            <w:tcW w:w="2726" w:type="dxa"/>
            <w:tcBorders>
              <w:right w:val="double" w:sz="4" w:space="0" w:color="auto"/>
            </w:tcBorders>
            <w:shd w:val="clear" w:color="auto" w:fill="auto"/>
          </w:tcPr>
          <w:p w:rsidR="00B71D7B" w:rsidRPr="00780FC6" w:rsidRDefault="00B71D7B" w:rsidP="00713F91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B71D7B">
              <w:rPr>
                <w:rFonts w:asciiTheme="majorBidi" w:hAnsiTheme="majorBidi" w:cstheme="majorBidi"/>
              </w:rPr>
              <w:t>eneration</w:t>
            </w:r>
          </w:p>
        </w:tc>
      </w:tr>
    </w:tbl>
    <w:p w:rsidR="00F4263C" w:rsidRDefault="00F76FB5" w:rsidP="00D90CC7">
      <w:pPr>
        <w:jc w:val="center"/>
      </w:pPr>
    </w:p>
    <w:p w:rsidR="005573AE" w:rsidRDefault="005573AE" w:rsidP="00D90CC7">
      <w:pPr>
        <w:jc w:val="center"/>
      </w:pPr>
    </w:p>
    <w:p w:rsidR="005573AE" w:rsidRDefault="005573AE" w:rsidP="00D90CC7">
      <w:pPr>
        <w:jc w:val="center"/>
      </w:pPr>
    </w:p>
    <w:p w:rsidR="00F76FB5" w:rsidRPr="00F76FB5" w:rsidRDefault="00F76FB5" w:rsidP="00F76FB5">
      <w:pPr>
        <w:rPr>
          <w:rFonts w:hint="cs"/>
          <w:sz w:val="52"/>
          <w:szCs w:val="52"/>
          <w:rtl/>
        </w:rPr>
      </w:pPr>
      <w:r w:rsidRPr="00F76FB5">
        <w:rPr>
          <w:rFonts w:hint="cs"/>
          <w:color w:val="FF0000"/>
          <w:sz w:val="52"/>
          <w:szCs w:val="52"/>
          <w:rtl/>
        </w:rPr>
        <w:t>سيكون السؤال الثاني</w:t>
      </w:r>
      <w:r>
        <w:rPr>
          <w:rFonts w:hint="cs"/>
          <w:color w:val="FF0000"/>
          <w:sz w:val="52"/>
          <w:szCs w:val="52"/>
          <w:rtl/>
        </w:rPr>
        <w:t xml:space="preserve"> </w:t>
      </w:r>
      <w:r w:rsidRPr="00F76FB5">
        <w:rPr>
          <w:rFonts w:hint="cs"/>
          <w:color w:val="FF0000"/>
          <w:sz w:val="52"/>
          <w:szCs w:val="52"/>
          <w:rtl/>
        </w:rPr>
        <w:t>في الاختبار الشهري الثاني</w:t>
      </w:r>
      <w:r w:rsidRPr="00F76FB5">
        <w:rPr>
          <w:rFonts w:hint="cs"/>
          <w:sz w:val="52"/>
          <w:szCs w:val="52"/>
          <w:rtl/>
        </w:rPr>
        <w:t xml:space="preserve"> </w:t>
      </w:r>
    </w:p>
    <w:p w:rsidR="005573AE" w:rsidRPr="00F76FB5" w:rsidRDefault="00F76FB5" w:rsidP="00F76FB5">
      <w:pPr>
        <w:rPr>
          <w:rFonts w:hint="cs"/>
          <w:sz w:val="52"/>
          <w:szCs w:val="52"/>
          <w:rtl/>
        </w:rPr>
      </w:pPr>
      <w:r>
        <w:rPr>
          <w:rFonts w:hint="cs"/>
          <w:color w:val="FF0000"/>
          <w:sz w:val="52"/>
          <w:szCs w:val="52"/>
          <w:rtl/>
        </w:rPr>
        <w:t xml:space="preserve"> عن معنى</w:t>
      </w:r>
      <w:r w:rsidRPr="00F76FB5">
        <w:rPr>
          <w:rFonts w:hint="cs"/>
          <w:color w:val="FF0000"/>
          <w:sz w:val="52"/>
          <w:szCs w:val="52"/>
          <w:rtl/>
        </w:rPr>
        <w:t xml:space="preserve"> 25 كلمة </w:t>
      </w:r>
      <w:r>
        <w:rPr>
          <w:rFonts w:hint="cs"/>
          <w:color w:val="FF0000"/>
          <w:sz w:val="52"/>
          <w:szCs w:val="52"/>
          <w:rtl/>
        </w:rPr>
        <w:t>بالإنجليزية.</w:t>
      </w:r>
      <w:bookmarkStart w:id="0" w:name="_GoBack"/>
      <w:bookmarkEnd w:id="0"/>
      <w:r>
        <w:rPr>
          <w:rFonts w:hint="cs"/>
          <w:color w:val="FF0000"/>
          <w:sz w:val="52"/>
          <w:szCs w:val="52"/>
          <w:rtl/>
        </w:rPr>
        <w:t xml:space="preserve"> </w:t>
      </w:r>
    </w:p>
    <w:sectPr w:rsidR="005573AE" w:rsidRPr="00F76F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7"/>
    <w:rsid w:val="00116758"/>
    <w:rsid w:val="005573AE"/>
    <w:rsid w:val="006C7CE0"/>
    <w:rsid w:val="00780FC6"/>
    <w:rsid w:val="007E3FCA"/>
    <w:rsid w:val="0082028C"/>
    <w:rsid w:val="00832663"/>
    <w:rsid w:val="00922FDD"/>
    <w:rsid w:val="00AB07C3"/>
    <w:rsid w:val="00AE1A97"/>
    <w:rsid w:val="00B041C9"/>
    <w:rsid w:val="00B41E8F"/>
    <w:rsid w:val="00B71D7B"/>
    <w:rsid w:val="00CE4995"/>
    <w:rsid w:val="00D42628"/>
    <w:rsid w:val="00D90CC7"/>
    <w:rsid w:val="00E449E1"/>
    <w:rsid w:val="00F7244B"/>
    <w:rsid w:val="00F76FB5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2013-04-15T11:57:00Z</dcterms:created>
  <dcterms:modified xsi:type="dcterms:W3CDTF">2013-04-15T12:03:00Z</dcterms:modified>
</cp:coreProperties>
</file>